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9E07" w14:textId="77777777" w:rsidR="00A77B3E" w:rsidRDefault="00A659E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projektu do budżetu obywatelskiego dla Miasta Pabianic – edycja 2026/2027</w:t>
      </w:r>
    </w:p>
    <w:p w14:paraId="586856DF" w14:textId="77777777" w:rsidR="00A77B3E" w:rsidRDefault="00A659E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Wnioskodawca: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7"/>
        <w:gridCol w:w="6723"/>
      </w:tblGrid>
      <w:tr w:rsidR="0061218F" w14:paraId="666525E6" w14:textId="77777777">
        <w:trPr>
          <w:trHeight w:val="432"/>
        </w:trPr>
        <w:tc>
          <w:tcPr>
            <w:tcW w:w="32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D98B2B" w14:textId="77777777" w:rsidR="00A77B3E" w:rsidRDefault="00A659E5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Imię i nazwisko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BCC8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1218F" w14:paraId="22553371" w14:textId="77777777">
        <w:trPr>
          <w:trHeight w:val="432"/>
        </w:trPr>
        <w:tc>
          <w:tcPr>
            <w:tcW w:w="32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6BE05D" w14:textId="77777777" w:rsidR="00A77B3E" w:rsidRDefault="00A659E5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Miejsce zamieszkania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8B3A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1218F" w14:paraId="464FA316" w14:textId="77777777">
        <w:trPr>
          <w:trHeight w:val="432"/>
        </w:trPr>
        <w:tc>
          <w:tcPr>
            <w:tcW w:w="32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A340AE" w14:textId="77777777" w:rsidR="00A77B3E" w:rsidRDefault="00A659E5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Telefon kontaktowy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F529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1218F" w14:paraId="70194D13" w14:textId="77777777">
        <w:trPr>
          <w:trHeight w:val="432"/>
        </w:trPr>
        <w:tc>
          <w:tcPr>
            <w:tcW w:w="32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3051E3" w14:textId="77777777" w:rsidR="00A77B3E" w:rsidRDefault="00A659E5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C27B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5AEB63C" w14:textId="77777777" w:rsidR="00A77B3E" w:rsidRDefault="00A659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Tytuł projektu:</w:t>
      </w:r>
    </w:p>
    <w:p w14:paraId="6A91D7AA" w14:textId="77777777" w:rsidR="00A77B3E" w:rsidRDefault="00A65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(maksymalnie 65 znaków, w tym spacje i znaki interpunkcyjne)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61218F" w14:paraId="6A5F4C96" w14:textId="77777777">
        <w:trPr>
          <w:trHeight w:val="900"/>
        </w:trPr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0B73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50A0EC0" w14:textId="77777777" w:rsidR="00A77B3E" w:rsidRDefault="00A659E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Miejsce realizacji projektu:</w:t>
      </w:r>
    </w:p>
    <w:p w14:paraId="4DE4CA0B" w14:textId="77777777" w:rsidR="00A77B3E" w:rsidRDefault="00A65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(np. ulica i nr, rejon ulic, nr działki, istniejący obiekt i adres)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61218F" w14:paraId="60378795" w14:textId="77777777">
        <w:trPr>
          <w:trHeight w:val="1065"/>
        </w:trPr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27F0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D5946E7" w14:textId="77777777" w:rsidR="00A77B3E" w:rsidRDefault="00A659E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Informacja o dostępności projektu dla mieszkańców:</w:t>
      </w:r>
    </w:p>
    <w:p w14:paraId="7501FBB5" w14:textId="77777777" w:rsidR="00A77B3E" w:rsidRDefault="00A65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(np. godziny otwarcia, informacja o zapewnieniu dostępności dla osób ze szczególnymi potrzebami, ewentualne ograniczenia w dostępie do obiektu)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61218F" w14:paraId="07475E3D" w14:textId="77777777">
        <w:trPr>
          <w:trHeight w:val="1605"/>
        </w:trPr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224F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7F6F3AB" w14:textId="77777777" w:rsidR="00A77B3E" w:rsidRDefault="00A659E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Przybliżony koszt projektu wraz z wyszczególnieniem jego składowych: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2"/>
        <w:gridCol w:w="3288"/>
      </w:tblGrid>
      <w:tr w:rsidR="0061218F" w14:paraId="7EDADCD0" w14:textId="77777777">
        <w:trPr>
          <w:trHeight w:val="432"/>
        </w:trPr>
        <w:tc>
          <w:tcPr>
            <w:tcW w:w="6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EED916" w14:textId="77777777" w:rsidR="00A77B3E" w:rsidRDefault="00A659E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Rodzaj kosztu: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0B0565" w14:textId="77777777" w:rsidR="00A77B3E" w:rsidRDefault="00A659E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Koszt:</w:t>
            </w:r>
          </w:p>
        </w:tc>
      </w:tr>
      <w:tr w:rsidR="0061218F" w14:paraId="28F3285D" w14:textId="77777777">
        <w:trPr>
          <w:trHeight w:val="432"/>
        </w:trPr>
        <w:tc>
          <w:tcPr>
            <w:tcW w:w="6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5611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F1B6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1218F" w14:paraId="1FA268C7" w14:textId="77777777">
        <w:trPr>
          <w:trHeight w:val="432"/>
        </w:trPr>
        <w:tc>
          <w:tcPr>
            <w:tcW w:w="6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6045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620D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1218F" w14:paraId="636224CD" w14:textId="77777777">
        <w:trPr>
          <w:trHeight w:val="432"/>
        </w:trPr>
        <w:tc>
          <w:tcPr>
            <w:tcW w:w="6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9A53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8C45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1218F" w14:paraId="622D88E6" w14:textId="77777777">
        <w:trPr>
          <w:trHeight w:val="432"/>
        </w:trPr>
        <w:tc>
          <w:tcPr>
            <w:tcW w:w="6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2AB8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FB5D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1218F" w14:paraId="3638B525" w14:textId="77777777">
        <w:trPr>
          <w:trHeight w:val="432"/>
        </w:trPr>
        <w:tc>
          <w:tcPr>
            <w:tcW w:w="6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E9BC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FE63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1218F" w14:paraId="7EE8C934" w14:textId="77777777">
        <w:trPr>
          <w:trHeight w:val="432"/>
        </w:trPr>
        <w:tc>
          <w:tcPr>
            <w:tcW w:w="6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8A2B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C300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1218F" w14:paraId="2C46BF84" w14:textId="77777777">
        <w:trPr>
          <w:trHeight w:val="432"/>
        </w:trPr>
        <w:tc>
          <w:tcPr>
            <w:tcW w:w="6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7BBA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A3A0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1218F" w14:paraId="1AA695B2" w14:textId="77777777">
        <w:trPr>
          <w:trHeight w:val="432"/>
        </w:trPr>
        <w:tc>
          <w:tcPr>
            <w:tcW w:w="6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2DFA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FF42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1218F" w14:paraId="28BAF94A" w14:textId="77777777">
        <w:trPr>
          <w:trHeight w:val="432"/>
        </w:trPr>
        <w:tc>
          <w:tcPr>
            <w:tcW w:w="6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C990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C4D8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1218F" w14:paraId="5FB392C7" w14:textId="77777777">
        <w:trPr>
          <w:trHeight w:val="432"/>
        </w:trPr>
        <w:tc>
          <w:tcPr>
            <w:tcW w:w="6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FA5B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9C0D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1218F" w14:paraId="7A16F7CF" w14:textId="77777777">
        <w:trPr>
          <w:trHeight w:val="432"/>
        </w:trPr>
        <w:tc>
          <w:tcPr>
            <w:tcW w:w="6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12C50C" w14:textId="77777777" w:rsidR="00A77B3E" w:rsidRDefault="00A659E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Przewidywany całkowity koszt projektu: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1E0E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E2DB29D" w14:textId="77777777" w:rsidR="00A77B3E" w:rsidRDefault="00A659E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Opis projektu wraz z uzasadnieniem:</w:t>
      </w:r>
    </w:p>
    <w:p w14:paraId="1A2A18F7" w14:textId="77777777" w:rsidR="00A77B3E" w:rsidRDefault="00A65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(należy przedstawić przede wszystkim cel projektu i </w:t>
      </w:r>
      <w:r>
        <w:rPr>
          <w:color w:val="000000"/>
          <w:u w:color="000000"/>
        </w:rPr>
        <w:t>potrzebę jego realizacji, oczekiwany efekt końcowy oraz pozytywne efekty jakie może on przynieść mieszkańcom Pabianic)</w:t>
      </w:r>
    </w:p>
    <w:tbl>
      <w:tblPr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3"/>
      </w:tblGrid>
      <w:tr w:rsidR="0061218F" w14:paraId="63B43A31" w14:textId="77777777" w:rsidTr="00847E31">
        <w:trPr>
          <w:trHeight w:val="9651"/>
        </w:trPr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0C6C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4295819" w14:textId="77777777" w:rsidR="00A77B3E" w:rsidRDefault="00A659E5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7. </w:t>
      </w:r>
      <w:r>
        <w:rPr>
          <w:b/>
          <w:color w:val="000000"/>
          <w:u w:color="000000"/>
        </w:rPr>
        <w:t>Przybliżony koszt utrzymania projektu wraz z wyszczególnieniem jego składowych: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2"/>
        <w:gridCol w:w="3288"/>
      </w:tblGrid>
      <w:tr w:rsidR="0061218F" w14:paraId="6C613528" w14:textId="77777777">
        <w:trPr>
          <w:trHeight w:val="432"/>
        </w:trPr>
        <w:tc>
          <w:tcPr>
            <w:tcW w:w="6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2578F2" w14:textId="77777777" w:rsidR="00A77B3E" w:rsidRDefault="00A659E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Rodzaj kosztu: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9DA8CA" w14:textId="77777777" w:rsidR="00A77B3E" w:rsidRDefault="00A659E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Koszt:</w:t>
            </w:r>
          </w:p>
        </w:tc>
      </w:tr>
      <w:tr w:rsidR="0061218F" w14:paraId="4024CD6E" w14:textId="77777777">
        <w:trPr>
          <w:trHeight w:val="432"/>
        </w:trPr>
        <w:tc>
          <w:tcPr>
            <w:tcW w:w="6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412F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C15D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1218F" w14:paraId="6ADEC98A" w14:textId="77777777">
        <w:trPr>
          <w:trHeight w:val="432"/>
        </w:trPr>
        <w:tc>
          <w:tcPr>
            <w:tcW w:w="6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E9BD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25BD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1218F" w14:paraId="21C3A3C1" w14:textId="77777777">
        <w:trPr>
          <w:trHeight w:val="432"/>
        </w:trPr>
        <w:tc>
          <w:tcPr>
            <w:tcW w:w="6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E69F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8C7D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1218F" w14:paraId="2C62EBFC" w14:textId="77777777">
        <w:trPr>
          <w:trHeight w:val="432"/>
        </w:trPr>
        <w:tc>
          <w:tcPr>
            <w:tcW w:w="6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6DDB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77C8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A03E083" w14:textId="77777777" w:rsidR="00A77B3E" w:rsidRDefault="00A659E5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Załączniki:</w:t>
      </w:r>
    </w:p>
    <w:p w14:paraId="31C8E3BF" w14:textId="77777777" w:rsidR="00A77B3E" w:rsidRDefault="00A659E5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oświadczenie dysponenta terenu o wyrażeniu zgody na zgłoszenie i realizację projektu w ramach budżetu obywatelskiego – załącznik nr 4 do zarządzenia (jeśli dotyczy)*,</w:t>
      </w:r>
    </w:p>
    <w:p w14:paraId="02D5EE48" w14:textId="77777777" w:rsidR="00A77B3E" w:rsidRDefault="00A659E5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oświadczenie dysponenta terenu o gotowości do współpracy instytucjonalnej – załącznik nr 5 do zarządzenia (jeśli dotyczy)*,</w:t>
      </w:r>
    </w:p>
    <w:p w14:paraId="6422F61A" w14:textId="77777777" w:rsidR="00A77B3E" w:rsidRDefault="00A659E5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14:paraId="2C483B42" w14:textId="77777777" w:rsidR="00A77B3E" w:rsidRDefault="00A659E5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14:paraId="6A162E76" w14:textId="77777777" w:rsidR="00A77B3E" w:rsidRDefault="00A65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 niepotrzebne skreślić</w:t>
      </w:r>
    </w:p>
    <w:p w14:paraId="70015CC0" w14:textId="77777777" w:rsidR="00A77B3E" w:rsidRDefault="00A659E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  <w:t>Informacje o przetwarzaniu danych osobowych w związku z realizacją</w:t>
      </w:r>
      <w:r>
        <w:rPr>
          <w:b/>
          <w:color w:val="000000"/>
          <w:u w:color="000000"/>
        </w:rPr>
        <w:br/>
        <w:t>budżetu obywatelskiego dla Miasta Pabianic:</w:t>
      </w:r>
    </w:p>
    <w:p w14:paraId="7F502390" w14:textId="77777777" w:rsidR="00A77B3E" w:rsidRDefault="00A659E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danych osobowych jest Prezydent Miasta Pabianic z siedzibą w Pabianicach przy ul. Zamkowej 16, 95-200 Pabianice, zwany dalej Administratorem.</w:t>
      </w:r>
    </w:p>
    <w:p w14:paraId="40714838" w14:textId="77777777" w:rsidR="00A77B3E" w:rsidRDefault="00A659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Administratorem danych osobowych można skontaktować się pisząc na adres: Urząd Miejski w Pabianicach, ul. Zamkowa 16, 95-200 Pabianice lub za pośrednictwem powołanego przez niego inspektora danych osobowych, wysyłając e-mail na adres: iod@um.pabianice.pl.</w:t>
      </w:r>
    </w:p>
    <w:p w14:paraId="54EC5E64" w14:textId="77777777" w:rsidR="00A77B3E" w:rsidRDefault="00A659E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Pana/i dane osobowe przetwarzane będą wyłącznie w celu realizacji projektu złożonego do budżetu obywatelskiego dla Miasta Pabianic – edycja 2026/2027 na podstawie art. 6 ust. 1 pkt a ogólnego rozporządzenia o ochronie danych osobowych.</w:t>
      </w:r>
    </w:p>
    <w:p w14:paraId="0AEDF833" w14:textId="77777777" w:rsidR="00A77B3E" w:rsidRDefault="00A659E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Pana/i dane osobowe nie będą udostępniane innym odbiorcom.</w:t>
      </w:r>
    </w:p>
    <w:p w14:paraId="66577625" w14:textId="77777777" w:rsidR="00A77B3E" w:rsidRDefault="00A659E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Ma Pan/i prawo dostępu do treści swoich danych, ich poprawiania, usunięcia oraz cofnięcia zgody na ich przetwarzanie w dowolnym momencie. Skorzystanie z prawa do cofnięcia zgody nie ma wpływu na przetwarzanie, które miało miejsce do momentu wycofania zgody.</w:t>
      </w:r>
    </w:p>
    <w:p w14:paraId="445C5D6E" w14:textId="77777777" w:rsidR="00A77B3E" w:rsidRDefault="00A659E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Dane osobowe zawarte w niniejszym formularzu będą przechowywane przez okres 5 lat.</w:t>
      </w:r>
    </w:p>
    <w:p w14:paraId="267925B2" w14:textId="77777777" w:rsidR="00A77B3E" w:rsidRDefault="00A659E5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Podanie danych jest dobrowolne, jednak odmowa ich podania jest równoznaczna z pozostawieniem formularza bez rozpoznania.</w:t>
      </w:r>
    </w:p>
    <w:p w14:paraId="10A7E440" w14:textId="77777777" w:rsidR="00A77B3E" w:rsidRDefault="00A659E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Przysługuje Pani/u prawo wniesienia skargi do organu nadzorczego – Prezesa Urzędu Ochrony Danych Osobowych, gdy uzna Pan/i, że przetwarzanie danych osobowych narusza przepisy ogólnego rozporządzenia o ochronie danych osobowych.</w:t>
      </w:r>
    </w:p>
    <w:p w14:paraId="13EC22C6" w14:textId="77777777" w:rsidR="00A77B3E" w:rsidRDefault="00A659E5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Pana/i dane osobowe nie </w:t>
      </w:r>
      <w:r>
        <w:rPr>
          <w:color w:val="000000"/>
          <w:u w:color="000000"/>
        </w:rPr>
        <w:t>będą służyły zautomatyzowanemu podejmowaniu decyzji, w tym profilowaniu.</w:t>
      </w:r>
    </w:p>
    <w:p w14:paraId="64FED042" w14:textId="77777777" w:rsidR="00A77B3E" w:rsidRDefault="00A65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color w:val="000000"/>
          <w:u w:color="000000"/>
        </w:rPr>
        <w:lastRenderedPageBreak/>
        <w:t>Wyrażam zgodę na przetwarzanie moich danych osobowych przez Prezydenta Miasta Pabianic w celu realizacji projektu złożonego do budżetu obywatelskiego dla Miasta Pabianic – edycja 2026/2027.</w:t>
      </w:r>
    </w:p>
    <w:p w14:paraId="1E885503" w14:textId="77777777" w:rsidR="00A77B3E" w:rsidRDefault="00A659E5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</w:t>
      </w:r>
    </w:p>
    <w:p w14:paraId="6F32102E" w14:textId="77777777" w:rsidR="00A77B3E" w:rsidRDefault="00A659E5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Czytelny podpis Wnioskodawcy</w:t>
      </w:r>
    </w:p>
    <w:p w14:paraId="6EA3A879" w14:textId="77777777" w:rsidR="00A77B3E" w:rsidRDefault="00A65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>Oświadczam, iż wszystkie informacje podane w formularzu, w tym o zamieszkiwaniu na terenie Miasta Pabianic, są zgodne z aktualnym stanem faktycznym.</w:t>
      </w:r>
    </w:p>
    <w:p w14:paraId="17831C3A" w14:textId="77777777" w:rsidR="00A77B3E" w:rsidRDefault="00A659E5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</w:t>
      </w:r>
    </w:p>
    <w:p w14:paraId="1BDE90B3" w14:textId="77777777" w:rsidR="00A77B3E" w:rsidRDefault="00A659E5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Czytelny podpis Wnioskodawcy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14:paraId="4461DC46" w14:textId="77777777" w:rsidR="00A77B3E" w:rsidRDefault="00A65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 chwilą złożenia projektu zadania zrzekam się na rzecz Miasta całości autorskich praw majątkowych do projektu na wszystkich polach eksploatacji w rozumieniu ustawy z dnia 4 lutego 1994 r. o prawie autorskim i prawach pokrewnych.</w:t>
      </w:r>
    </w:p>
    <w:p w14:paraId="794C3A93" w14:textId="77777777" w:rsidR="00A77B3E" w:rsidRDefault="00A659E5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</w:t>
      </w:r>
    </w:p>
    <w:p w14:paraId="4A44564B" w14:textId="29DBFA65" w:rsidR="00A77B3E" w:rsidRDefault="00A659E5" w:rsidP="00847E31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Czytelny podpis Wnioskodawcy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55A5" w14:textId="77777777" w:rsidR="00A659E5" w:rsidRDefault="00A659E5">
      <w:r>
        <w:separator/>
      </w:r>
    </w:p>
  </w:endnote>
  <w:endnote w:type="continuationSeparator" w:id="0">
    <w:p w14:paraId="10BA71D7" w14:textId="77777777" w:rsidR="00A659E5" w:rsidRDefault="00A6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2E92" w14:textId="77777777" w:rsidR="0061218F" w:rsidRPr="00847E31" w:rsidRDefault="0061218F" w:rsidP="00847E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DB8FB" w14:textId="77777777" w:rsidR="00A659E5" w:rsidRDefault="00A659E5">
      <w:r>
        <w:separator/>
      </w:r>
    </w:p>
  </w:footnote>
  <w:footnote w:type="continuationSeparator" w:id="0">
    <w:p w14:paraId="5A01B49C" w14:textId="77777777" w:rsidR="00A659E5" w:rsidRDefault="00A65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5689"/>
    <w:rsid w:val="000B15FA"/>
    <w:rsid w:val="0061218F"/>
    <w:rsid w:val="00847E31"/>
    <w:rsid w:val="00A659E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D2A8E1"/>
  <w15:docId w15:val="{A302E551-C76C-48A0-A32D-0282675B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rsid w:val="00847E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47E31"/>
    <w:rPr>
      <w:sz w:val="24"/>
      <w:szCs w:val="24"/>
    </w:rPr>
  </w:style>
  <w:style w:type="paragraph" w:styleId="Stopka">
    <w:name w:val="footer"/>
    <w:basedOn w:val="Normalny"/>
    <w:link w:val="StopkaZnak"/>
    <w:rsid w:val="00847E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7E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Pabianic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przeprowadzenia konsultacji społecznych w^formie budżetu obywatelskiego dla Miasta Pabianic – edycja 2026/2027</dc:subject>
  <dc:creator>i.gajzler</dc:creator>
  <cp:lastModifiedBy>Iga Gajzler</cp:lastModifiedBy>
  <cp:revision>2</cp:revision>
  <dcterms:created xsi:type="dcterms:W3CDTF">2026-06-16T07:05:00Z</dcterms:created>
  <dcterms:modified xsi:type="dcterms:W3CDTF">2026-06-16T07:05:00Z</dcterms:modified>
  <cp:category>Akt prawny</cp:category>
</cp:coreProperties>
</file>