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72" w:rsidRPr="00232872" w:rsidRDefault="00232872" w:rsidP="0023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Ceramika w edukacji artystycznej i terapii – I stopień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32872" w:rsidRPr="00232872" w:rsidRDefault="00232872" w:rsidP="0023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2DE0E1C" wp14:editId="1BCFF8CE">
            <wp:extent cx="3598039" cy="2493378"/>
            <wp:effectExtent l="0" t="0" r="2540" b="2540"/>
            <wp:docPr id="1" name="Obraz 1" descr="Ceramika – kurs I stopnia 2-9.02.2026r. 14-21.04.2026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eramika – kurs I stopnia 2-9.02.2026r. 14-21.04.2026r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66" cy="249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87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Szkolenie poprowadzi:  </w:t>
      </w:r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Justyna </w:t>
      </w:r>
      <w:proofErr w:type="spellStart"/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Skowyrska</w:t>
      </w:r>
      <w:proofErr w:type="spellEnd"/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-Górska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warsztacie może uczestniczyć 12 osób.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Koszt: 3500,00 zł</w: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Autorski program szkolenia jest skierowany do osób zakładających własną pracownię ceramiczną i każdego kto chce zdobyć obszerną wiedzę o sztuce tworzenia ceramiki. Zajęcia mają charakter praktycznej nauki zawodu, a kursanci przyswajają wiedzę podczas wykonywania prac ceramicznych w różnych technikach.</w: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 warsztatu:</w:t>
      </w:r>
    </w:p>
    <w:p w:rsidR="00232872" w:rsidRPr="00232872" w:rsidRDefault="00232872" w:rsidP="00232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w pracowni ceramiki – BHP;</w:t>
      </w:r>
    </w:p>
    <w:p w:rsidR="00232872" w:rsidRPr="00232872" w:rsidRDefault="00232872" w:rsidP="00232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funkcjonowania oraz wyposażenie pracowni ceramiki;</w:t>
      </w:r>
    </w:p>
    <w:p w:rsidR="00232872" w:rsidRPr="00232872" w:rsidRDefault="00232872" w:rsidP="00232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Materiałoznawstwo – pozyskiwanie gliny, rodzaje i właściwości mas ceramicznych, surowce do wyrobu ceramiki;</w:t>
      </w:r>
    </w:p>
    <w:p w:rsidR="00232872" w:rsidRPr="00232872" w:rsidRDefault="00232872" w:rsidP="00232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Wypalanie ceramiki: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wypał archeologiczny w piecu jamowym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wypał współczesny w piecu elektrycznym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budowa i obsługa pieca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wypał redukcyjny w garnku w piecu elektrycznym</w:t>
      </w:r>
    </w:p>
    <w:p w:rsidR="00232872" w:rsidRPr="00232872" w:rsidRDefault="00232872" w:rsidP="00232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Zdobienie ceramiki: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zdobienie szkliwami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zdobienie angobami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zdobienie farbami podszkliwnymi</w:t>
      </w:r>
    </w:p>
    <w:p w:rsidR="00232872" w:rsidRPr="00232872" w:rsidRDefault="00232872" w:rsidP="00232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Nauka technik ręcznego formowania ceramiki: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miseczki wyciskane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zdobienie przez odciskanie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polerowanie wyrobów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dekorowanie przy użyciu szlamu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wałeczki łączone na szlam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wałeczki zacierane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ryt wklęsły i wypukły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formowanie z plastra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wykorzystanie form gipsowych i biskwitowych</w:t>
      </w:r>
    </w:p>
    <w:p w:rsidR="00232872" w:rsidRPr="00232872" w:rsidRDefault="00232872" w:rsidP="0023287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rzeźba z bryły.</w: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Co zabrać na szkolenie, czyli informacje praktyczne:</w:t>
      </w:r>
    </w:p>
    <w:p w:rsidR="00232872" w:rsidRPr="00232872" w:rsidRDefault="00232872" w:rsidP="002328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spodnie i bluza/flanelowa koszula itp. których nie szkoda pobrudzić w glinie;</w:t>
      </w:r>
    </w:p>
    <w:p w:rsidR="00232872" w:rsidRPr="00232872" w:rsidRDefault="00232872" w:rsidP="002328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fartuch do pracy;</w:t>
      </w:r>
    </w:p>
    <w:p w:rsidR="00232872" w:rsidRPr="00232872" w:rsidRDefault="00232872" w:rsidP="002328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 zeszyt do notatek i coś do pisania. Polecamy trwały zeszyt, gdyż stanie się on kompendium wiedzy i ściągawką w codziennej pracy ceramika na kolejne lata.</w:t>
      </w:r>
    </w:p>
    <w:p w:rsidR="00232872" w:rsidRPr="00232872" w:rsidRDefault="00232872" w:rsidP="002328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też pomyśleć o sposobie zabrania z powrotem oprócz bagaży, również sporej ilości ciężkiej ceramiki – sugerowane rozwiązania dla osób podróżujących pociągiem to duża walizka na kółkach lub pojemny wygodny plecak.</w: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Harmonogram szkolenia: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Warsztat rozpoczynamy obiadem o godzinie 14:00 pierwszego dnia (ale można przyjechać i zakwaterować się wcześniej). Spotkanie organizacyjne o godz.14:30, pierwsze warsztaty od 15:00 do 18:00. Potem zapraszamy na kolację.</w: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W kolejnych dniach: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8:30 śniadanie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9:30-13:30 warsztaty – I blok 4 godzinny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13:30 Obiad i przerwa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15:00 – 18:00 warsztaty – II blok 3 godzinny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18:00 kolacja</w: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W siódmym dniu szkolenia, po kolacji, organizujemy wystawę wykonanych prac i uroczyste wręczenie dyplomów. </w: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Podstawa programowa szkolenia obejmuje 60 godzin dydaktycznych (po 45 min), czyli 45 godzin zegarowych.</w:t>
      </w:r>
    </w:p>
    <w:p w:rsidR="00232872" w:rsidRPr="00232872" w:rsidRDefault="00232872" w:rsidP="0023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Akademia Łucznica - Szkolenia z rzemiosła artystycznego</w: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Łucznica jest wpisana do Rejestru Instytucji Szkoleniowych pod numerem 2.14/00148/2021. Uczestnicy kursów otrzymają zaświadczenia o ukończeniu, zgodne z rozporządzeniem Ministra Edukacji Narodowej (Dz.U. 2023 poz. 2175). Dyplomy potwierdzają podniesienie kwalifikacji zawodowych w dziedzinie rzemiosła artystycznego.</w:t>
      </w:r>
    </w:p>
    <w:p w:rsidR="00232872" w:rsidRPr="00232872" w:rsidRDefault="00232872" w:rsidP="0023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232872" w:rsidRPr="00232872" w:rsidRDefault="00232872" w:rsidP="00232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Zakwaterowanie, wyżywienie </w:t>
      </w:r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transport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Uczestnikom zapewniamy nocleg i pełne wyżywienie </w:t>
      </w:r>
      <w:r w:rsidRPr="00232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gratis</w:t>
      </w:r>
      <w:r w:rsidRPr="00232872">
        <w:rPr>
          <w:rFonts w:ascii="Times New Roman" w:eastAsia="Times New Roman" w:hAnsi="Times New Roman" w:cs="Times New Roman"/>
          <w:sz w:val="24"/>
          <w:szCs w:val="24"/>
          <w:lang w:eastAsia="pl-PL"/>
        </w:rPr>
        <w:t>. Kursanci będą zakwaterowani na terenie ośrodka. Zapewniamy transport z i na stację PKP Pilawa.</w:t>
      </w:r>
    </w:p>
    <w:p w:rsidR="00F11260" w:rsidRDefault="00F11260"/>
    <w:sectPr w:rsidR="00F11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723E"/>
    <w:multiLevelType w:val="multilevel"/>
    <w:tmpl w:val="1184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F0BC0"/>
    <w:multiLevelType w:val="multilevel"/>
    <w:tmpl w:val="F8CC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9358A3"/>
    <w:multiLevelType w:val="multilevel"/>
    <w:tmpl w:val="498A9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777C0D"/>
    <w:multiLevelType w:val="multilevel"/>
    <w:tmpl w:val="C08A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72"/>
    <w:rsid w:val="00232872"/>
    <w:rsid w:val="00F1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3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3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9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2026-02-02T08:05:00Z</dcterms:created>
  <dcterms:modified xsi:type="dcterms:W3CDTF">2026-02-02T08:09:00Z</dcterms:modified>
</cp:coreProperties>
</file>